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C7" w:rsidRDefault="00305BC7" w:rsidP="00305BC7">
      <w:pPr>
        <w:pStyle w:val="Normal1"/>
        <w:jc w:val="center"/>
      </w:pPr>
      <w:r>
        <w:rPr>
          <w:b/>
          <w:sz w:val="30"/>
        </w:rPr>
        <w:t>Coach Roles and Responsibilities</w:t>
      </w:r>
    </w:p>
    <w:p w:rsidR="00305BC7" w:rsidRDefault="00305BC7" w:rsidP="00305BC7">
      <w:pPr>
        <w:pStyle w:val="Normal1"/>
      </w:pPr>
      <w:r>
        <w:rPr>
          <w:b/>
          <w:sz w:val="20"/>
        </w:rPr>
        <w:t>Position Summary</w:t>
      </w:r>
    </w:p>
    <w:p w:rsidR="00305BC7" w:rsidRDefault="00305BC7" w:rsidP="00305BC7">
      <w:pPr>
        <w:pStyle w:val="Normal1"/>
      </w:pPr>
      <w:r>
        <w:rPr>
          <w:sz w:val="20"/>
        </w:rPr>
        <w:t>Experienced Indiana Agricultural Education Instructors may apply for this one-year renewable term position.  Coaches must complete the Coaches for Beginning Agriculture Teachers training session at the IAAE Summer Conference and attend other required events</w:t>
      </w:r>
    </w:p>
    <w:p w:rsidR="00305BC7" w:rsidRDefault="00305BC7" w:rsidP="00305BC7">
      <w:pPr>
        <w:pStyle w:val="Normal1"/>
      </w:pPr>
      <w:r>
        <w:rPr>
          <w:b/>
          <w:sz w:val="20"/>
        </w:rPr>
        <w:t>Compensation</w:t>
      </w:r>
    </w:p>
    <w:p w:rsidR="00305BC7" w:rsidRDefault="00305BC7" w:rsidP="00305BC7">
      <w:pPr>
        <w:pStyle w:val="Normal1"/>
      </w:pPr>
      <w:r>
        <w:rPr>
          <w:sz w:val="20"/>
        </w:rPr>
        <w:t>Several recognition activities and benefits are available pending the successful completion of the mentoring role.  If secured, money will be provided to reimburse expenses that may be incurred.</w:t>
      </w:r>
    </w:p>
    <w:p w:rsidR="00305BC7" w:rsidRDefault="00305BC7" w:rsidP="00305BC7">
      <w:pPr>
        <w:pStyle w:val="Normal1"/>
      </w:pPr>
      <w:r>
        <w:rPr>
          <w:b/>
          <w:sz w:val="20"/>
        </w:rPr>
        <w:t>Required Qualifications</w:t>
      </w:r>
    </w:p>
    <w:p w:rsidR="00305BC7" w:rsidRDefault="00305BC7" w:rsidP="00305BC7">
      <w:pPr>
        <w:pStyle w:val="Normal1"/>
        <w:numPr>
          <w:ilvl w:val="0"/>
          <w:numId w:val="14"/>
        </w:numPr>
        <w:ind w:hanging="359"/>
        <w:contextualSpacing/>
        <w:rPr>
          <w:sz w:val="20"/>
        </w:rPr>
      </w:pPr>
      <w:r>
        <w:rPr>
          <w:sz w:val="20"/>
        </w:rPr>
        <w:t>Experience as a teacher of Agricultural Education</w:t>
      </w:r>
    </w:p>
    <w:p w:rsidR="00305BC7" w:rsidRDefault="00305BC7" w:rsidP="00305BC7">
      <w:pPr>
        <w:pStyle w:val="Normal1"/>
        <w:numPr>
          <w:ilvl w:val="0"/>
          <w:numId w:val="14"/>
        </w:numPr>
        <w:ind w:hanging="359"/>
        <w:contextualSpacing/>
        <w:rPr>
          <w:sz w:val="20"/>
        </w:rPr>
      </w:pPr>
      <w:r>
        <w:rPr>
          <w:sz w:val="20"/>
        </w:rPr>
        <w:t>IAAE Member</w:t>
      </w:r>
    </w:p>
    <w:p w:rsidR="00305BC7" w:rsidRDefault="00305BC7" w:rsidP="00305BC7">
      <w:pPr>
        <w:pStyle w:val="Normal1"/>
        <w:numPr>
          <w:ilvl w:val="0"/>
          <w:numId w:val="14"/>
        </w:numPr>
        <w:ind w:hanging="359"/>
        <w:contextualSpacing/>
        <w:rPr>
          <w:sz w:val="20"/>
        </w:rPr>
      </w:pPr>
      <w:r>
        <w:rPr>
          <w:sz w:val="20"/>
        </w:rPr>
        <w:t>Complete Coaches for Beginning Agriculture Teachers Training Orientation</w:t>
      </w:r>
    </w:p>
    <w:p w:rsidR="00305BC7" w:rsidRDefault="00305BC7" w:rsidP="00305BC7">
      <w:pPr>
        <w:pStyle w:val="Normal1"/>
        <w:numPr>
          <w:ilvl w:val="0"/>
          <w:numId w:val="14"/>
        </w:numPr>
        <w:ind w:hanging="359"/>
        <w:contextualSpacing/>
        <w:rPr>
          <w:sz w:val="20"/>
        </w:rPr>
      </w:pPr>
      <w:r>
        <w:rPr>
          <w:sz w:val="20"/>
        </w:rPr>
        <w:t>Understand coaching responsibilities and commitments</w:t>
      </w:r>
    </w:p>
    <w:p w:rsidR="00305BC7" w:rsidRDefault="00305BC7" w:rsidP="00305BC7">
      <w:pPr>
        <w:pStyle w:val="Normal1"/>
      </w:pPr>
      <w:r>
        <w:rPr>
          <w:b/>
          <w:sz w:val="20"/>
        </w:rPr>
        <w:t>Recommended Qualifications</w:t>
      </w:r>
    </w:p>
    <w:p w:rsidR="00305BC7" w:rsidRDefault="00305BC7" w:rsidP="00305BC7">
      <w:pPr>
        <w:pStyle w:val="Normal1"/>
        <w:numPr>
          <w:ilvl w:val="0"/>
          <w:numId w:val="12"/>
        </w:numPr>
        <w:ind w:hanging="359"/>
        <w:contextualSpacing/>
        <w:rPr>
          <w:sz w:val="20"/>
        </w:rPr>
      </w:pPr>
      <w:r>
        <w:rPr>
          <w:sz w:val="20"/>
        </w:rPr>
        <w:t>Working in the same district as the beginning teacher (if best for situation)</w:t>
      </w:r>
    </w:p>
    <w:p w:rsidR="00305BC7" w:rsidRDefault="00305BC7" w:rsidP="00305BC7">
      <w:pPr>
        <w:pStyle w:val="Normal1"/>
      </w:pPr>
      <w:r>
        <w:rPr>
          <w:b/>
          <w:sz w:val="20"/>
        </w:rPr>
        <w:t>Skills and Abilities</w:t>
      </w:r>
    </w:p>
    <w:p w:rsidR="00305BC7" w:rsidRDefault="00305BC7" w:rsidP="00305BC7">
      <w:pPr>
        <w:pStyle w:val="Normal1"/>
        <w:numPr>
          <w:ilvl w:val="0"/>
          <w:numId w:val="11"/>
        </w:numPr>
        <w:ind w:hanging="359"/>
        <w:contextualSpacing/>
        <w:rPr>
          <w:sz w:val="20"/>
        </w:rPr>
      </w:pPr>
      <w:r>
        <w:rPr>
          <w:sz w:val="20"/>
        </w:rPr>
        <w:t>Maintain a passion for mentoring; helping other succeed through the collaboration of ideas.</w:t>
      </w:r>
    </w:p>
    <w:p w:rsidR="00305BC7" w:rsidRDefault="00305BC7" w:rsidP="00305BC7">
      <w:pPr>
        <w:pStyle w:val="Normal1"/>
        <w:numPr>
          <w:ilvl w:val="0"/>
          <w:numId w:val="11"/>
        </w:numPr>
        <w:ind w:hanging="359"/>
        <w:contextualSpacing/>
        <w:rPr>
          <w:sz w:val="20"/>
        </w:rPr>
      </w:pPr>
      <w:r>
        <w:rPr>
          <w:sz w:val="20"/>
        </w:rPr>
        <w:t>Open-minded and tolerant of new ideas</w:t>
      </w:r>
    </w:p>
    <w:p w:rsidR="00305BC7" w:rsidRDefault="00305BC7" w:rsidP="00305BC7">
      <w:pPr>
        <w:pStyle w:val="Normal1"/>
      </w:pPr>
      <w:r>
        <w:rPr>
          <w:b/>
          <w:sz w:val="20"/>
        </w:rPr>
        <w:t>Required Job Functions</w:t>
      </w:r>
    </w:p>
    <w:p w:rsidR="00305BC7" w:rsidRDefault="00305BC7" w:rsidP="00305BC7">
      <w:pPr>
        <w:pStyle w:val="Normal1"/>
        <w:numPr>
          <w:ilvl w:val="0"/>
          <w:numId w:val="10"/>
        </w:numPr>
        <w:ind w:hanging="359"/>
        <w:contextualSpacing/>
        <w:rPr>
          <w:sz w:val="20"/>
        </w:rPr>
      </w:pPr>
      <w:r>
        <w:rPr>
          <w:sz w:val="20"/>
        </w:rPr>
        <w:t>Attend Coaching for Beginning Agriculture Teacher required events</w:t>
      </w:r>
    </w:p>
    <w:p w:rsidR="00305BC7" w:rsidRDefault="00305BC7" w:rsidP="00305BC7">
      <w:pPr>
        <w:pStyle w:val="Normal1"/>
        <w:numPr>
          <w:ilvl w:val="0"/>
          <w:numId w:val="10"/>
        </w:numPr>
        <w:ind w:hanging="359"/>
        <w:contextualSpacing/>
        <w:rPr>
          <w:sz w:val="20"/>
        </w:rPr>
      </w:pPr>
      <w:r>
        <w:rPr>
          <w:sz w:val="20"/>
        </w:rPr>
        <w:t>Become familiar with the beginning teacher’s curriculum/courses</w:t>
      </w:r>
    </w:p>
    <w:p w:rsidR="00305BC7" w:rsidRDefault="00305BC7" w:rsidP="00305BC7">
      <w:pPr>
        <w:pStyle w:val="Normal1"/>
        <w:numPr>
          <w:ilvl w:val="0"/>
          <w:numId w:val="10"/>
        </w:numPr>
        <w:ind w:hanging="359"/>
        <w:contextualSpacing/>
        <w:rPr>
          <w:sz w:val="20"/>
        </w:rPr>
      </w:pPr>
      <w:r>
        <w:rPr>
          <w:sz w:val="20"/>
        </w:rPr>
        <w:t>Share best practices</w:t>
      </w:r>
    </w:p>
    <w:p w:rsidR="00305BC7" w:rsidRDefault="00305BC7" w:rsidP="00305BC7">
      <w:pPr>
        <w:pStyle w:val="Normal1"/>
        <w:numPr>
          <w:ilvl w:val="0"/>
          <w:numId w:val="10"/>
        </w:numPr>
        <w:ind w:hanging="359"/>
        <w:contextualSpacing/>
        <w:rPr>
          <w:sz w:val="20"/>
        </w:rPr>
      </w:pPr>
      <w:r>
        <w:rPr>
          <w:sz w:val="20"/>
        </w:rPr>
        <w:t>Communicate regularly with CBAT coordinator</w:t>
      </w:r>
    </w:p>
    <w:p w:rsidR="00305BC7" w:rsidRDefault="00305BC7" w:rsidP="00305BC7">
      <w:pPr>
        <w:pStyle w:val="Normal1"/>
        <w:numPr>
          <w:ilvl w:val="0"/>
          <w:numId w:val="10"/>
        </w:numPr>
        <w:ind w:hanging="359"/>
        <w:contextualSpacing/>
        <w:rPr>
          <w:sz w:val="20"/>
        </w:rPr>
      </w:pPr>
      <w:r>
        <w:rPr>
          <w:sz w:val="20"/>
        </w:rPr>
        <w:t>Provide timely meetings for items of local interest. Examples: banquet, budget, fair, classroom management, competitions etc.</w:t>
      </w:r>
    </w:p>
    <w:p w:rsidR="00305BC7" w:rsidRDefault="00305BC7" w:rsidP="00305BC7">
      <w:pPr>
        <w:pStyle w:val="Normal1"/>
        <w:numPr>
          <w:ilvl w:val="0"/>
          <w:numId w:val="10"/>
        </w:numPr>
        <w:ind w:hanging="359"/>
        <w:contextualSpacing/>
        <w:rPr>
          <w:sz w:val="20"/>
        </w:rPr>
      </w:pPr>
      <w:r>
        <w:rPr>
          <w:sz w:val="20"/>
        </w:rPr>
        <w:t>Initiate timely contacts</w:t>
      </w:r>
    </w:p>
    <w:p w:rsidR="00305BC7" w:rsidRDefault="00305BC7" w:rsidP="00305BC7">
      <w:pPr>
        <w:pStyle w:val="Normal1"/>
        <w:numPr>
          <w:ilvl w:val="0"/>
          <w:numId w:val="10"/>
        </w:numPr>
        <w:ind w:hanging="359"/>
        <w:contextualSpacing/>
        <w:rPr>
          <w:sz w:val="20"/>
        </w:rPr>
      </w:pPr>
      <w:r>
        <w:rPr>
          <w:sz w:val="20"/>
        </w:rPr>
        <w:t>Assist with local and state networking</w:t>
      </w:r>
    </w:p>
    <w:p w:rsidR="00305BC7" w:rsidRDefault="00305BC7" w:rsidP="00305BC7">
      <w:pPr>
        <w:pStyle w:val="Normal1"/>
        <w:numPr>
          <w:ilvl w:val="0"/>
          <w:numId w:val="10"/>
        </w:numPr>
        <w:ind w:hanging="359"/>
        <w:contextualSpacing/>
        <w:rPr>
          <w:sz w:val="20"/>
        </w:rPr>
      </w:pPr>
      <w:r>
        <w:rPr>
          <w:sz w:val="20"/>
        </w:rPr>
        <w:t>Provide feedback to the beginning teacher</w:t>
      </w:r>
    </w:p>
    <w:p w:rsidR="00305BC7" w:rsidRDefault="00305BC7" w:rsidP="00305BC7">
      <w:pPr>
        <w:pStyle w:val="Normal1"/>
        <w:numPr>
          <w:ilvl w:val="0"/>
          <w:numId w:val="10"/>
        </w:numPr>
        <w:ind w:hanging="359"/>
        <w:contextualSpacing/>
        <w:rPr>
          <w:sz w:val="20"/>
        </w:rPr>
      </w:pPr>
      <w:r>
        <w:rPr>
          <w:sz w:val="20"/>
        </w:rPr>
        <w:t>Maintain confidentiality</w:t>
      </w:r>
    </w:p>
    <w:p w:rsidR="00305BC7" w:rsidRDefault="00305BC7" w:rsidP="00305BC7">
      <w:pPr>
        <w:pStyle w:val="Normal1"/>
        <w:numPr>
          <w:ilvl w:val="0"/>
          <w:numId w:val="10"/>
        </w:numPr>
        <w:ind w:hanging="359"/>
        <w:contextualSpacing/>
        <w:rPr>
          <w:sz w:val="20"/>
        </w:rPr>
      </w:pPr>
      <w:r>
        <w:rPr>
          <w:sz w:val="20"/>
        </w:rPr>
        <w:t>Complete program evaluations and activity notes</w:t>
      </w:r>
    </w:p>
    <w:p w:rsidR="00305BC7" w:rsidRDefault="00305BC7" w:rsidP="00305BC7">
      <w:pPr>
        <w:pStyle w:val="Normal1"/>
        <w:numPr>
          <w:ilvl w:val="0"/>
          <w:numId w:val="13"/>
        </w:numPr>
        <w:ind w:hanging="359"/>
        <w:contextualSpacing/>
        <w:rPr>
          <w:sz w:val="20"/>
        </w:rPr>
      </w:pPr>
      <w:r>
        <w:rPr>
          <w:sz w:val="20"/>
        </w:rPr>
        <w:t>Identify areas of concern and work out solutions with beginning teacher</w:t>
      </w:r>
    </w:p>
    <w:p w:rsidR="00305BC7" w:rsidRDefault="00305BC7" w:rsidP="00305BC7">
      <w:pPr>
        <w:pStyle w:val="Normal1"/>
        <w:numPr>
          <w:ilvl w:val="0"/>
          <w:numId w:val="13"/>
        </w:numPr>
        <w:ind w:hanging="359"/>
        <w:contextualSpacing/>
        <w:rPr>
          <w:sz w:val="20"/>
        </w:rPr>
      </w:pPr>
      <w:r>
        <w:rPr>
          <w:sz w:val="20"/>
        </w:rPr>
        <w:t>Demonstrate coaching skills to aid the beginning teacher</w:t>
      </w:r>
    </w:p>
    <w:p w:rsidR="00305BC7" w:rsidRDefault="00305BC7" w:rsidP="00305BC7">
      <w:pPr>
        <w:pStyle w:val="Normal1"/>
        <w:numPr>
          <w:ilvl w:val="0"/>
          <w:numId w:val="13"/>
        </w:numPr>
        <w:ind w:hanging="359"/>
        <w:contextualSpacing/>
        <w:rPr>
          <w:sz w:val="20"/>
        </w:rPr>
      </w:pPr>
      <w:r>
        <w:rPr>
          <w:sz w:val="20"/>
        </w:rPr>
        <w:t>Execute follow-up as needed with the beginning teacher</w:t>
      </w:r>
    </w:p>
    <w:p w:rsidR="009473ED" w:rsidRPr="007B2D65" w:rsidRDefault="009473ED" w:rsidP="007B2D65">
      <w:bookmarkStart w:id="0" w:name="_GoBack"/>
      <w:bookmarkEnd w:id="0"/>
    </w:p>
    <w:sectPr w:rsidR="009473ED" w:rsidRPr="007B2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7D6B"/>
    <w:multiLevelType w:val="multilevel"/>
    <w:tmpl w:val="AA864D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4C11AAE"/>
    <w:multiLevelType w:val="multilevel"/>
    <w:tmpl w:val="85208B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5A251B7"/>
    <w:multiLevelType w:val="multilevel"/>
    <w:tmpl w:val="37F4E344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0B806BB2"/>
    <w:multiLevelType w:val="multilevel"/>
    <w:tmpl w:val="936E53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5545C40"/>
    <w:multiLevelType w:val="multilevel"/>
    <w:tmpl w:val="AB5C75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1A0B4982"/>
    <w:multiLevelType w:val="multilevel"/>
    <w:tmpl w:val="74DC8A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D8A373C"/>
    <w:multiLevelType w:val="multilevel"/>
    <w:tmpl w:val="7110FB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317C10D6"/>
    <w:multiLevelType w:val="multilevel"/>
    <w:tmpl w:val="0A3A9EF8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3F891ED2"/>
    <w:multiLevelType w:val="multilevel"/>
    <w:tmpl w:val="497680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41145C77"/>
    <w:multiLevelType w:val="multilevel"/>
    <w:tmpl w:val="2708C6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485D6713"/>
    <w:multiLevelType w:val="multilevel"/>
    <w:tmpl w:val="1E9C8C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58975180"/>
    <w:multiLevelType w:val="multilevel"/>
    <w:tmpl w:val="E2B002AC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6EDA7E96"/>
    <w:multiLevelType w:val="multilevel"/>
    <w:tmpl w:val="12AE1E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751F7EA1"/>
    <w:multiLevelType w:val="multilevel"/>
    <w:tmpl w:val="5566AB88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2"/>
  </w:num>
  <w:num w:numId="6">
    <w:abstractNumId w:val="7"/>
  </w:num>
  <w:num w:numId="7">
    <w:abstractNumId w:val="11"/>
  </w:num>
  <w:num w:numId="8">
    <w:abstractNumId w:val="13"/>
  </w:num>
  <w:num w:numId="9">
    <w:abstractNumId w:val="2"/>
  </w:num>
  <w:num w:numId="10">
    <w:abstractNumId w:val="8"/>
  </w:num>
  <w:num w:numId="11">
    <w:abstractNumId w:val="0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63"/>
    <w:rsid w:val="00305BC7"/>
    <w:rsid w:val="007B2D65"/>
    <w:rsid w:val="00883924"/>
    <w:rsid w:val="009473ED"/>
    <w:rsid w:val="00B0259B"/>
    <w:rsid w:val="00BE76A6"/>
    <w:rsid w:val="00D81B63"/>
    <w:rsid w:val="00EA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3B713-A164-4D62-BEBA-D2BD9272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81B63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Theobald, Beth Ann</dc:creator>
  <cp:keywords/>
  <dc:description/>
  <cp:lastModifiedBy>Theobald, Beth Ann</cp:lastModifiedBy>
  <cp:revision>2</cp:revision>
  <dcterms:created xsi:type="dcterms:W3CDTF">2015-01-26T15:30:00Z</dcterms:created>
  <dcterms:modified xsi:type="dcterms:W3CDTF">2015-01-26T15:30:00Z</dcterms:modified>
</cp:coreProperties>
</file>